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D0" w:rsidRPr="00E86709" w:rsidRDefault="005823E0" w:rsidP="003F604E">
      <w:pPr>
        <w:spacing w:after="240"/>
        <w:ind w:firstLine="720"/>
        <w:rPr>
          <w:sz w:val="28"/>
          <w:szCs w:val="28"/>
        </w:rPr>
      </w:pP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Pr="00004C4C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="003F604E">
        <w:rPr>
          <w:sz w:val="23"/>
          <w:szCs w:val="23"/>
        </w:rPr>
        <w:tab/>
      </w:r>
      <w:r w:rsidRPr="00004C4C">
        <w:rPr>
          <w:sz w:val="23"/>
          <w:szCs w:val="23"/>
        </w:rPr>
        <w:t xml:space="preserve">      </w:t>
      </w:r>
      <w:r w:rsidR="003F604E" w:rsidRPr="007A571C">
        <w:rPr>
          <w:sz w:val="23"/>
          <w:szCs w:val="23"/>
        </w:rPr>
        <w:t xml:space="preserve">   </w:t>
      </w:r>
      <w:r w:rsidR="00C419BB">
        <w:rPr>
          <w:sz w:val="23"/>
          <w:szCs w:val="23"/>
        </w:rPr>
        <w:t xml:space="preserve">            </w:t>
      </w:r>
      <w:r w:rsidR="003F604E" w:rsidRPr="007A571C">
        <w:rPr>
          <w:sz w:val="23"/>
          <w:szCs w:val="23"/>
        </w:rPr>
        <w:t xml:space="preserve"> </w:t>
      </w:r>
      <w:r w:rsidR="00C419BB">
        <w:rPr>
          <w:sz w:val="23"/>
          <w:szCs w:val="23"/>
        </w:rPr>
        <w:t xml:space="preserve"> </w:t>
      </w:r>
      <w:r w:rsidRPr="00E86709">
        <w:rPr>
          <w:sz w:val="28"/>
          <w:szCs w:val="28"/>
        </w:rPr>
        <w:t xml:space="preserve">Приложение </w:t>
      </w:r>
    </w:p>
    <w:p w:rsidR="00F5385D" w:rsidRPr="00E86709" w:rsidRDefault="00927C36" w:rsidP="00F5385D">
      <w:pPr>
        <w:ind w:firstLine="720"/>
        <w:rPr>
          <w:sz w:val="28"/>
          <w:szCs w:val="28"/>
        </w:rPr>
      </w:pP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Pr="00E86709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>
        <w:rPr>
          <w:sz w:val="28"/>
          <w:szCs w:val="28"/>
        </w:rPr>
        <w:tab/>
      </w:r>
      <w:r w:rsidR="003F604E" w:rsidRPr="007A571C">
        <w:rPr>
          <w:sz w:val="28"/>
          <w:szCs w:val="28"/>
        </w:rPr>
        <w:t xml:space="preserve">        </w:t>
      </w:r>
      <w:r w:rsidR="00C419BB">
        <w:rPr>
          <w:sz w:val="28"/>
          <w:szCs w:val="28"/>
        </w:rPr>
        <w:t xml:space="preserve">           </w:t>
      </w:r>
      <w:r w:rsidRPr="00E86709">
        <w:rPr>
          <w:sz w:val="28"/>
          <w:szCs w:val="28"/>
        </w:rPr>
        <w:t xml:space="preserve">к </w:t>
      </w:r>
      <w:r w:rsidR="0081169F" w:rsidRPr="00E86709">
        <w:rPr>
          <w:sz w:val="28"/>
          <w:szCs w:val="28"/>
        </w:rPr>
        <w:t>Порядку</w:t>
      </w:r>
    </w:p>
    <w:p w:rsidR="00345ED0" w:rsidRPr="00E86709" w:rsidRDefault="0097676D" w:rsidP="00F5385D">
      <w:pPr>
        <w:spacing w:before="720"/>
        <w:ind w:firstLine="720"/>
        <w:jc w:val="center"/>
        <w:rPr>
          <w:sz w:val="28"/>
          <w:szCs w:val="28"/>
        </w:rPr>
      </w:pPr>
      <w:r w:rsidRPr="00E86709">
        <w:rPr>
          <w:b/>
          <w:sz w:val="28"/>
          <w:szCs w:val="28"/>
        </w:rPr>
        <w:t>ПЕРЕЧЕНЬ</w:t>
      </w:r>
    </w:p>
    <w:p w:rsidR="00345ED0" w:rsidRPr="00004C4C" w:rsidRDefault="00345ED0" w:rsidP="00F5385D">
      <w:pPr>
        <w:tabs>
          <w:tab w:val="left" w:pos="6637"/>
        </w:tabs>
        <w:spacing w:after="480"/>
        <w:jc w:val="center"/>
        <w:rPr>
          <w:b/>
          <w:sz w:val="23"/>
          <w:szCs w:val="23"/>
        </w:rPr>
      </w:pPr>
      <w:r w:rsidRPr="00E86709">
        <w:rPr>
          <w:b/>
          <w:sz w:val="28"/>
          <w:szCs w:val="28"/>
        </w:rPr>
        <w:t>нормативных правовых актов (их отдельных положений),</w:t>
      </w:r>
      <w:r w:rsidR="00C61401">
        <w:rPr>
          <w:b/>
          <w:sz w:val="28"/>
          <w:szCs w:val="28"/>
        </w:rPr>
        <w:t xml:space="preserve">  </w:t>
      </w:r>
      <w:r w:rsidRPr="00E86709">
        <w:rPr>
          <w:b/>
          <w:sz w:val="28"/>
          <w:szCs w:val="28"/>
        </w:rPr>
        <w:t>содержащих обязательные требования</w:t>
      </w:r>
    </w:p>
    <w:tbl>
      <w:tblPr>
        <w:tblW w:w="2137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095"/>
        <w:gridCol w:w="958"/>
        <w:gridCol w:w="822"/>
        <w:gridCol w:w="821"/>
        <w:gridCol w:w="1232"/>
        <w:gridCol w:w="1232"/>
        <w:gridCol w:w="1095"/>
        <w:gridCol w:w="1095"/>
        <w:gridCol w:w="1231"/>
        <w:gridCol w:w="1095"/>
        <w:gridCol w:w="822"/>
        <w:gridCol w:w="1095"/>
        <w:gridCol w:w="1232"/>
        <w:gridCol w:w="1169"/>
        <w:gridCol w:w="1134"/>
        <w:gridCol w:w="1276"/>
        <w:gridCol w:w="1559"/>
        <w:gridCol w:w="1418"/>
      </w:tblGrid>
      <w:tr w:rsidR="00004C4C" w:rsidRPr="003F604E" w:rsidTr="007A571C">
        <w:trPr>
          <w:trHeight w:val="6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Порядк</w:t>
            </w:r>
            <w:r w:rsidRPr="003F604E">
              <w:t>о</w:t>
            </w:r>
            <w:r w:rsidRPr="003F604E">
              <w:t xml:space="preserve">вый </w:t>
            </w:r>
            <w:r w:rsidR="007A571C">
              <w:t xml:space="preserve">    </w:t>
            </w:r>
            <w:r w:rsidRPr="003F604E">
              <w:t>н</w:t>
            </w:r>
            <w:r w:rsidRPr="003F604E">
              <w:t>о</w:t>
            </w:r>
            <w:r w:rsidRPr="003F604E">
              <w:t>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Наимено-</w:t>
            </w:r>
          </w:p>
          <w:p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вани</w:t>
            </w:r>
            <w:r w:rsidR="00004C4C" w:rsidRPr="003F604E">
              <w:t>е вида нормати</w:t>
            </w:r>
            <w:r w:rsidR="00004C4C" w:rsidRPr="003F604E">
              <w:t>в</w:t>
            </w:r>
            <w:r w:rsidR="00004C4C" w:rsidRPr="003F604E">
              <w:t>ного</w:t>
            </w:r>
            <w:r>
              <w:t xml:space="preserve"> </w:t>
            </w:r>
            <w:r w:rsidR="00004C4C" w:rsidRPr="003F604E">
              <w:t>пр</w:t>
            </w:r>
            <w:r w:rsidR="00004C4C" w:rsidRPr="003F604E">
              <w:t>а</w:t>
            </w:r>
            <w:r w:rsidR="00004C4C" w:rsidRPr="003F604E">
              <w:t>вового акта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</w:t>
            </w:r>
            <w:r w:rsidRPr="003F604E">
              <w:t>о</w:t>
            </w:r>
            <w:r w:rsidRPr="003F604E">
              <w:t>вание норм</w:t>
            </w:r>
            <w:r w:rsidRPr="003F604E">
              <w:t>а</w:t>
            </w:r>
            <w:r w:rsidRPr="003F604E">
              <w:t>тивного правов</w:t>
            </w:r>
            <w:r w:rsidRPr="003F604E">
              <w:t>о</w:t>
            </w:r>
            <w:r w:rsidRPr="003F604E">
              <w:t>го акта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</w:t>
            </w:r>
            <w:r w:rsidRPr="003F604E">
              <w:t>р</w:t>
            </w:r>
            <w:r w:rsidRPr="003F604E">
              <w:t>ждения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</w:t>
            </w:r>
            <w:r w:rsidRPr="003F604E">
              <w:t>а</w:t>
            </w:r>
            <w:r w:rsidRPr="003F604E">
              <w:t>тивного прав</w:t>
            </w:r>
            <w:r w:rsidRPr="003F604E">
              <w:t>о</w:t>
            </w:r>
            <w:r w:rsidRPr="003F604E">
              <w:t>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</w:t>
            </w:r>
            <w:r w:rsidRPr="003F604E">
              <w:t>р</w:t>
            </w:r>
            <w:r w:rsidRPr="003F604E">
              <w:t>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</w:t>
            </w:r>
            <w:r w:rsidRPr="003F604E">
              <w:rPr>
                <w:bCs/>
              </w:rPr>
              <w:t>л</w:t>
            </w:r>
            <w:r w:rsidRPr="003F604E">
              <w:rPr>
                <w:bCs/>
              </w:rPr>
              <w:t>ка на текст нормативн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го правового акта на оф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циальном интернет-портале правовой информации (www.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pravo.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</w:t>
            </w:r>
            <w:r w:rsidRPr="003F604E">
              <w:rPr>
                <w:bCs/>
              </w:rPr>
              <w:t>р</w:t>
            </w:r>
            <w:r w:rsidRPr="003F604E">
              <w:rPr>
                <w:bCs/>
              </w:rPr>
              <w:t>ных ед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ниц но</w:t>
            </w:r>
            <w:r w:rsidRPr="003F604E">
              <w:rPr>
                <w:bCs/>
              </w:rPr>
              <w:t>р</w:t>
            </w:r>
            <w:r w:rsidRPr="003F604E">
              <w:rPr>
                <w:bCs/>
              </w:rPr>
              <w:t>мативного правового акта, с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держащих обязател</w:t>
            </w:r>
            <w:r w:rsidRPr="003F604E">
              <w:rPr>
                <w:bCs/>
              </w:rPr>
              <w:t>ь</w:t>
            </w:r>
            <w:r w:rsidRPr="003F604E">
              <w:rPr>
                <w:bCs/>
              </w:rPr>
              <w:t>ные треб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</w:t>
            </w:r>
            <w:r w:rsidRPr="003F604E">
              <w:rPr>
                <w:bCs/>
              </w:rPr>
              <w:t>я</w:t>
            </w:r>
            <w:r w:rsidRPr="003F604E">
              <w:rPr>
                <w:bCs/>
              </w:rPr>
              <w:t>занных соблюдать устано</w:t>
            </w:r>
            <w:r w:rsidRPr="003F604E">
              <w:rPr>
                <w:bCs/>
              </w:rPr>
              <w:t>в</w:t>
            </w:r>
            <w:r w:rsidRPr="003F604E">
              <w:rPr>
                <w:bCs/>
              </w:rPr>
              <w:t>ленные нормати</w:t>
            </w:r>
            <w:r w:rsidRPr="003F604E">
              <w:rPr>
                <w:bCs/>
              </w:rPr>
              <w:t>в</w:t>
            </w:r>
            <w:r w:rsidRPr="003F604E">
              <w:rPr>
                <w:bCs/>
              </w:rPr>
              <w:t>ным пр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вовым а</w:t>
            </w:r>
            <w:r w:rsidRPr="003F604E">
              <w:rPr>
                <w:bCs/>
              </w:rPr>
              <w:t>к</w:t>
            </w:r>
            <w:r w:rsidRPr="003F604E">
              <w:rPr>
                <w:bCs/>
              </w:rPr>
              <w:t>том обяз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тельные требов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ния: физ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</w:t>
            </w:r>
            <w:r w:rsidRPr="003F604E">
              <w:rPr>
                <w:bCs/>
              </w:rPr>
              <w:t>н</w:t>
            </w:r>
            <w:r w:rsidRPr="003F604E">
              <w:rPr>
                <w:bCs/>
              </w:rPr>
              <w:t>ных собл</w:t>
            </w:r>
            <w:r w:rsidRPr="003F604E">
              <w:rPr>
                <w:bCs/>
              </w:rPr>
              <w:t>ю</w:t>
            </w:r>
            <w:r w:rsidRPr="003F604E">
              <w:rPr>
                <w:bCs/>
              </w:rPr>
              <w:t>дать уст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новленные нормати</w:t>
            </w:r>
            <w:r w:rsidRPr="003F604E">
              <w:rPr>
                <w:bCs/>
              </w:rPr>
              <w:t>в</w:t>
            </w:r>
            <w:r w:rsidRPr="003F604E">
              <w:rPr>
                <w:bCs/>
              </w:rPr>
              <w:t>ным прав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вым актом обязател</w:t>
            </w:r>
            <w:r w:rsidRPr="003F604E">
              <w:rPr>
                <w:bCs/>
              </w:rPr>
              <w:t>ь</w:t>
            </w:r>
            <w:r w:rsidRPr="003F604E">
              <w:rPr>
                <w:bCs/>
              </w:rPr>
              <w:t>ные треб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вания: ф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зические лица, зар</w:t>
            </w:r>
            <w:r w:rsidRPr="003F604E">
              <w:rPr>
                <w:bCs/>
              </w:rPr>
              <w:t>е</w:t>
            </w:r>
            <w:r w:rsidRPr="003F604E">
              <w:rPr>
                <w:bCs/>
              </w:rPr>
              <w:t>гистрир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ванные как индивид</w:t>
            </w:r>
            <w:r w:rsidRPr="003F604E">
              <w:rPr>
                <w:bCs/>
              </w:rPr>
              <w:t>у</w:t>
            </w:r>
            <w:r w:rsidRPr="003F604E">
              <w:rPr>
                <w:bCs/>
              </w:rPr>
              <w:t>альные предприн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</w:t>
            </w:r>
            <w:r w:rsidRPr="003F604E">
              <w:rPr>
                <w:bCs/>
              </w:rPr>
              <w:t>я</w:t>
            </w:r>
            <w:r w:rsidRPr="003F604E">
              <w:rPr>
                <w:bCs/>
              </w:rPr>
              <w:t>занных соблюдать устано</w:t>
            </w:r>
            <w:r w:rsidRPr="003F604E">
              <w:rPr>
                <w:bCs/>
              </w:rPr>
              <w:t>в</w:t>
            </w:r>
            <w:r w:rsidRPr="003F604E">
              <w:rPr>
                <w:bCs/>
              </w:rPr>
              <w:t>ленные нормати</w:t>
            </w:r>
            <w:r w:rsidRPr="003F604E">
              <w:rPr>
                <w:bCs/>
              </w:rPr>
              <w:t>в</w:t>
            </w:r>
            <w:r w:rsidRPr="003F604E">
              <w:rPr>
                <w:bCs/>
              </w:rPr>
              <w:t>ным пр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вовым а</w:t>
            </w:r>
            <w:r w:rsidRPr="003F604E">
              <w:rPr>
                <w:bCs/>
              </w:rPr>
              <w:t>к</w:t>
            </w:r>
            <w:r w:rsidRPr="003F604E">
              <w:rPr>
                <w:bCs/>
              </w:rPr>
              <w:t>том обяз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тельные требов</w:t>
            </w:r>
            <w:r w:rsidRPr="003F604E">
              <w:rPr>
                <w:bCs/>
              </w:rPr>
              <w:t>а</w:t>
            </w:r>
            <w:r w:rsidRPr="003F604E">
              <w:rPr>
                <w:bCs/>
              </w:rPr>
              <w:t>ния: юр</w:t>
            </w:r>
            <w:r w:rsidRPr="003F604E">
              <w:rPr>
                <w:bCs/>
              </w:rPr>
              <w:t>и</w:t>
            </w:r>
            <w:r w:rsidRPr="003F604E">
              <w:rPr>
                <w:bCs/>
              </w:rPr>
              <w:t>дические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</w:t>
            </w:r>
            <w:r w:rsidRPr="003F604E">
              <w:rPr>
                <w:bCs/>
              </w:rPr>
              <w:t>о</w:t>
            </w:r>
            <w:r w:rsidRPr="003F604E">
              <w:rPr>
                <w:bCs/>
              </w:rPr>
              <w:t>рии лиц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</w:t>
            </w:r>
            <w:r w:rsidRPr="003F604E">
              <w:t>о</w:t>
            </w:r>
            <w:r w:rsidRPr="003F604E">
              <w:t>номич</w:t>
            </w:r>
            <w:r w:rsidRPr="003F604E">
              <w:t>е</w:t>
            </w:r>
            <w:r w:rsidRPr="003F604E">
              <w:t>ской де</w:t>
            </w:r>
            <w:r w:rsidRPr="003F604E">
              <w:t>я</w:t>
            </w:r>
            <w:r w:rsidRPr="003F604E">
              <w:t>тельности лиц, об</w:t>
            </w:r>
            <w:r w:rsidRPr="003F604E">
              <w:t>я</w:t>
            </w:r>
            <w:r w:rsidRPr="003F604E">
              <w:t>занных соблюдать устано</w:t>
            </w:r>
            <w:r w:rsidRPr="003F604E">
              <w:t>в</w:t>
            </w:r>
            <w:r w:rsidRPr="003F604E">
              <w:t>ленные нормати</w:t>
            </w:r>
            <w:r w:rsidRPr="003F604E">
              <w:t>в</w:t>
            </w:r>
            <w:r w:rsidRPr="003F604E">
              <w:t>ным пр</w:t>
            </w:r>
            <w:r w:rsidRPr="003F604E">
              <w:t>а</w:t>
            </w:r>
            <w:r w:rsidRPr="003F604E">
              <w:t>вовым а</w:t>
            </w:r>
            <w:r w:rsidRPr="003F604E">
              <w:t>к</w:t>
            </w:r>
            <w:r w:rsidRPr="003F604E">
              <w:t>том обяз</w:t>
            </w:r>
            <w:r w:rsidRPr="003F604E">
              <w:t>а</w:t>
            </w:r>
            <w:r w:rsidRPr="003F604E">
              <w:t>тельные требов</w:t>
            </w:r>
            <w:r w:rsidRPr="003F604E">
              <w:t>а</w:t>
            </w:r>
            <w:r w:rsidRPr="003F604E">
              <w:t>ния, в с</w:t>
            </w:r>
            <w:r w:rsidRPr="003F604E">
              <w:t>о</w:t>
            </w:r>
            <w:r w:rsidRPr="003F604E">
              <w:t>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>О</w:t>
              </w:r>
              <w:r w:rsidRPr="003F604E">
                <w:rPr>
                  <w:color w:val="000000" w:themeColor="text1"/>
                </w:rPr>
                <w:t>К</w:t>
              </w:r>
              <w:r w:rsidRPr="003F604E">
                <w:rPr>
                  <w:color w:val="000000" w:themeColor="text1"/>
                </w:rPr>
                <w:t xml:space="preserve">ВЭД </w:t>
              </w:r>
            </w:hyperlink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</w:t>
            </w:r>
            <w:r w:rsidRPr="003F604E">
              <w:t>у</w:t>
            </w:r>
            <w:r w:rsidRPr="003F604E">
              <w:t>дарственн</w:t>
            </w:r>
            <w:r w:rsidRPr="003F604E">
              <w:t>о</w:t>
            </w:r>
            <w:r w:rsidRPr="003F604E">
              <w:t>го контроля (надзора), наименов</w:t>
            </w:r>
            <w:r w:rsidRPr="003F604E">
              <w:t>а</w:t>
            </w:r>
            <w:r w:rsidRPr="003F604E">
              <w:t>ние вида разреш</w:t>
            </w:r>
            <w:r w:rsidRPr="003F604E">
              <w:t>и</w:t>
            </w:r>
            <w:r w:rsidRPr="003F604E">
              <w:t>тельной де</w:t>
            </w:r>
            <w:r w:rsidRPr="003F604E">
              <w:t>я</w:t>
            </w:r>
            <w:r w:rsidRPr="003F604E">
              <w:t>тельности, в рамках к</w:t>
            </w:r>
            <w:r w:rsidRPr="003F604E">
              <w:t>о</w:t>
            </w:r>
            <w:r w:rsidRPr="003F604E">
              <w:t>торых обе</w:t>
            </w:r>
            <w:r w:rsidRPr="003F604E">
              <w:t>с</w:t>
            </w:r>
            <w:r w:rsidRPr="003F604E">
              <w:t>печивается оценка с</w:t>
            </w:r>
            <w:r w:rsidRPr="003F604E">
              <w:t>о</w:t>
            </w:r>
            <w:r w:rsidRPr="003F604E">
              <w:t>блюдения обязател</w:t>
            </w:r>
            <w:r w:rsidRPr="003F604E">
              <w:t>ь</w:t>
            </w:r>
            <w:r w:rsidRPr="003F604E">
              <w:t>ных треб</w:t>
            </w:r>
            <w:r w:rsidRPr="003F604E">
              <w:t>о</w:t>
            </w:r>
            <w:r w:rsidRPr="003F604E">
              <w:t>ваний, уст</w:t>
            </w:r>
            <w:r w:rsidRPr="003F604E">
              <w:t>а</w:t>
            </w:r>
            <w:r w:rsidRPr="003F604E">
              <w:t>новленных нормати</w:t>
            </w:r>
            <w:r w:rsidRPr="003F604E">
              <w:t>в</w:t>
            </w:r>
            <w:r w:rsidRPr="003F604E">
              <w:t>ным прав</w:t>
            </w:r>
            <w:r w:rsidRPr="003F604E">
              <w:t>о</w:t>
            </w:r>
            <w:r w:rsidRPr="003F604E">
              <w:t>вым актом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Наимен</w:t>
            </w:r>
            <w:r w:rsidRPr="003F604E">
              <w:t>о</w:t>
            </w:r>
            <w:r w:rsidRPr="003F604E">
              <w:t>вание орг</w:t>
            </w:r>
            <w:r w:rsidRPr="003F604E">
              <w:t>а</w:t>
            </w:r>
            <w:r w:rsidRPr="003F604E">
              <w:t>на испо</w:t>
            </w:r>
            <w:r w:rsidRPr="003F604E">
              <w:t>л</w:t>
            </w:r>
            <w:r w:rsidRPr="003F604E">
              <w:t>нительной власти К</w:t>
            </w:r>
            <w:r w:rsidRPr="003F604E">
              <w:t>и</w:t>
            </w:r>
            <w:r w:rsidRPr="003F604E">
              <w:t>ровской области, осущест</w:t>
            </w:r>
            <w:r w:rsidR="0086753B">
              <w:t>-</w:t>
            </w:r>
            <w:r w:rsidRPr="003F604E">
              <w:t>вляющего государс</w:t>
            </w:r>
            <w:r w:rsidRPr="003F604E">
              <w:t>т</w:t>
            </w:r>
            <w:r w:rsidRPr="003F604E">
              <w:t>венный контроль (надзор) или разр</w:t>
            </w:r>
            <w:r w:rsidRPr="003F604E">
              <w:t>е</w:t>
            </w:r>
            <w:r w:rsidRPr="003F604E">
              <w:t>шительную деятел</w:t>
            </w:r>
            <w:r w:rsidRPr="003F604E">
              <w:t>ь</w:t>
            </w:r>
            <w:r w:rsidRPr="003F604E"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Реквизиты структу</w:t>
            </w:r>
            <w:r w:rsidRPr="003F604E">
              <w:t>р</w:t>
            </w:r>
            <w:r w:rsidRPr="003F604E">
              <w:t>ных ед</w:t>
            </w:r>
            <w:r w:rsidRPr="003F604E">
              <w:t>и</w:t>
            </w:r>
            <w:r w:rsidRPr="003F604E">
              <w:t>ниц норм</w:t>
            </w:r>
            <w:r w:rsidRPr="003F604E">
              <w:t>а</w:t>
            </w:r>
            <w:r w:rsidRPr="003F604E">
              <w:t>тивных правовых актов, пр</w:t>
            </w:r>
            <w:r w:rsidRPr="003F604E">
              <w:t>е</w:t>
            </w:r>
            <w:r w:rsidRPr="003F604E">
              <w:t>дусматр</w:t>
            </w:r>
            <w:r w:rsidRPr="003F604E">
              <w:t>и</w:t>
            </w:r>
            <w:r w:rsidRPr="003F604E">
              <w:t>вающих установл</w:t>
            </w:r>
            <w:r w:rsidRPr="003F604E">
              <w:t>е</w:t>
            </w:r>
            <w:r w:rsidRPr="003F604E">
              <w:t>ние адм</w:t>
            </w:r>
            <w:r w:rsidRPr="003F604E">
              <w:t>и</w:t>
            </w:r>
            <w:r w:rsidRPr="003F604E">
              <w:t>нистрати</w:t>
            </w:r>
            <w:r w:rsidRPr="003F604E">
              <w:t>в</w:t>
            </w:r>
            <w:r w:rsidRPr="003F604E">
              <w:t>ной отве</w:t>
            </w:r>
            <w:r w:rsidRPr="003F604E">
              <w:t>т</w:t>
            </w:r>
            <w:r w:rsidRPr="003F604E">
              <w:t>ственности за нес</w:t>
            </w:r>
            <w:r w:rsidRPr="003F604E">
              <w:t>о</w:t>
            </w:r>
            <w:r w:rsidRPr="003F604E">
              <w:t>блюдение обязател</w:t>
            </w:r>
            <w:r w:rsidRPr="003F604E">
              <w:t>ь</w:t>
            </w:r>
            <w:r w:rsidRPr="003F604E">
              <w:t>ного тр</w:t>
            </w:r>
            <w:r w:rsidRPr="003F604E">
              <w:t>е</w:t>
            </w:r>
            <w:r w:rsidRPr="003F604E">
              <w:t xml:space="preserve">бования 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</w:t>
            </w:r>
            <w:r w:rsidRPr="003F604E">
              <w:t>р</w:t>
            </w:r>
            <w:r w:rsidRPr="003F604E">
              <w:t>жденные проверочные листы в формате, допуска</w:t>
            </w:r>
            <w:r w:rsidRPr="003F604E">
              <w:t>ю</w:t>
            </w:r>
            <w:r w:rsidRPr="003F604E">
              <w:t>щем их и</w:t>
            </w:r>
            <w:r w:rsidRPr="003F604E">
              <w:t>с</w:t>
            </w:r>
            <w:r w:rsidRPr="003F604E">
              <w:t>пользование для самоо</w:t>
            </w:r>
            <w:r w:rsidRPr="003F604E">
              <w:t>б</w:t>
            </w:r>
            <w:r w:rsidRPr="003F604E">
              <w:t>следования (при их н</w:t>
            </w:r>
            <w:r w:rsidRPr="003F604E">
              <w:t>а</w:t>
            </w:r>
            <w:r w:rsidRPr="003F604E">
              <w:t>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Гиперссылки на документы, с</w:t>
            </w:r>
            <w:r w:rsidRPr="003F604E">
              <w:t>о</w:t>
            </w:r>
            <w:r w:rsidRPr="003F604E">
              <w:t>держащие и</w:t>
            </w:r>
            <w:r w:rsidRPr="003F604E">
              <w:t>н</w:t>
            </w:r>
            <w:r w:rsidRPr="003F604E">
              <w:t>формацию о способах и пр</w:t>
            </w:r>
            <w:r w:rsidRPr="003F604E">
              <w:t>о</w:t>
            </w:r>
            <w:r w:rsidRPr="003F604E">
              <w:t>цедуре самоо</w:t>
            </w:r>
            <w:r w:rsidRPr="003F604E">
              <w:t>б</w:t>
            </w:r>
            <w:r w:rsidRPr="003F604E">
              <w:t>следования, в том числе мет</w:t>
            </w:r>
            <w:r w:rsidRPr="003F604E">
              <w:t>о</w:t>
            </w:r>
            <w:r w:rsidRPr="003F604E">
              <w:t>дические рек</w:t>
            </w:r>
            <w:r w:rsidRPr="003F604E">
              <w:t>о</w:t>
            </w:r>
            <w:r w:rsidRPr="003F604E">
              <w:t>мендации по проведению самообследов</w:t>
            </w:r>
            <w:r w:rsidRPr="003F604E">
              <w:t>а</w:t>
            </w:r>
            <w:r w:rsidRPr="003F604E">
              <w:t>ния и подгото</w:t>
            </w:r>
            <w:r w:rsidRPr="003F604E">
              <w:t>в</w:t>
            </w:r>
            <w:r w:rsidRPr="003F604E">
              <w:t xml:space="preserve">ке декларации соблюдения обязательных требований </w:t>
            </w:r>
            <w:r w:rsidR="00E86709" w:rsidRPr="003F604E">
              <w:t xml:space="preserve">    </w:t>
            </w:r>
            <w:r w:rsidRPr="003F604E">
              <w:t xml:space="preserve">(при ее 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Гиперссылки на руков</w:t>
            </w:r>
            <w:r w:rsidRPr="003F604E">
              <w:t>о</w:t>
            </w:r>
            <w:r w:rsidRPr="003F604E">
              <w:t>дства по с</w:t>
            </w:r>
            <w:r w:rsidRPr="003F604E">
              <w:t>о</w:t>
            </w:r>
            <w:r w:rsidRPr="003F604E">
              <w:t>блюдению обязательных требований, иные док</w:t>
            </w:r>
            <w:r w:rsidRPr="003F604E">
              <w:t>у</w:t>
            </w:r>
            <w:r w:rsidRPr="003F604E">
              <w:t>менты нено</w:t>
            </w:r>
            <w:r w:rsidRPr="003F604E">
              <w:t>р</w:t>
            </w:r>
            <w:r w:rsidRPr="003F604E">
              <w:t>мативного характера, содержащие информацию об обязател</w:t>
            </w:r>
            <w:r w:rsidRPr="003F604E">
              <w:t>ь</w:t>
            </w:r>
            <w:r w:rsidRPr="003F604E">
              <w:t>ных требов</w:t>
            </w:r>
            <w:r w:rsidRPr="003F604E">
              <w:t>а</w:t>
            </w:r>
            <w:r w:rsidRPr="003F604E">
              <w:t>ниях и поря</w:t>
            </w:r>
            <w:r w:rsidRPr="003F604E">
              <w:t>д</w:t>
            </w:r>
            <w:r w:rsidRPr="003F604E">
              <w:t>ке их собл</w:t>
            </w:r>
            <w:r w:rsidRPr="003F604E">
              <w:t>ю</w:t>
            </w:r>
            <w:r w:rsidRPr="003F604E">
              <w:t xml:space="preserve">дения (при их </w:t>
            </w:r>
          </w:p>
          <w:p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004C4C" w:rsidRPr="003F604E" w:rsidTr="007A571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3F604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97676D" w:rsidP="00EC17A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19</w:t>
            </w:r>
          </w:p>
        </w:tc>
      </w:tr>
      <w:tr w:rsidR="00004C4C" w:rsidRPr="003F604E" w:rsidTr="007A571C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  <w:outlineLvl w:val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E" w:rsidRPr="003F604E" w:rsidRDefault="00203D2E" w:rsidP="00EC17AB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</w:tbl>
    <w:p w:rsidR="0097676D" w:rsidRPr="00F525E8" w:rsidRDefault="0097676D" w:rsidP="003F604E">
      <w:pPr>
        <w:autoSpaceDE w:val="0"/>
        <w:autoSpaceDN w:val="0"/>
        <w:adjustRightInd w:val="0"/>
        <w:spacing w:before="360"/>
        <w:ind w:firstLine="709"/>
        <w:jc w:val="both"/>
        <w:rPr>
          <w:sz w:val="24"/>
          <w:szCs w:val="24"/>
        </w:rPr>
      </w:pPr>
      <w:r w:rsidRPr="00F525E8">
        <w:rPr>
          <w:sz w:val="24"/>
          <w:szCs w:val="24"/>
        </w:rPr>
        <w:t xml:space="preserve">Примечания: 1. </w:t>
      </w:r>
      <w:r w:rsidRPr="00F525E8">
        <w:rPr>
          <w:rFonts w:eastAsiaTheme="minorHAnsi"/>
          <w:sz w:val="24"/>
          <w:szCs w:val="24"/>
          <w:lang w:eastAsia="en-US"/>
        </w:rPr>
        <w:t xml:space="preserve">При заполнении </w:t>
      </w:r>
      <w:r w:rsidR="00F525E8" w:rsidRPr="00F525E8">
        <w:rPr>
          <w:rFonts w:eastAsiaTheme="minorHAnsi"/>
          <w:sz w:val="24"/>
          <w:szCs w:val="24"/>
          <w:lang w:eastAsia="en-US"/>
        </w:rPr>
        <w:t>графы «</w:t>
      </w:r>
      <w:r w:rsidR="00F525E8" w:rsidRPr="00F525E8">
        <w:rPr>
          <w:sz w:val="24"/>
          <w:szCs w:val="24"/>
        </w:rPr>
        <w:t>Дата утверждения акта»</w:t>
      </w:r>
      <w:r w:rsidRPr="00F525E8">
        <w:rPr>
          <w:sz w:val="24"/>
          <w:szCs w:val="24"/>
        </w:rPr>
        <w:t xml:space="preserve"> орган исполнительной власти </w:t>
      </w:r>
      <w:r w:rsidR="00457A8E" w:rsidRPr="00F525E8">
        <w:rPr>
          <w:sz w:val="24"/>
          <w:szCs w:val="24"/>
        </w:rPr>
        <w:t xml:space="preserve">указывает  </w:t>
      </w:r>
      <w:r w:rsidR="00F5385D" w:rsidRPr="00F525E8">
        <w:rPr>
          <w:sz w:val="24"/>
          <w:szCs w:val="24"/>
        </w:rPr>
        <w:t xml:space="preserve">дату утверждения акта </w:t>
      </w:r>
      <w:r w:rsidR="00457A8E" w:rsidRPr="00F525E8">
        <w:rPr>
          <w:sz w:val="24"/>
          <w:szCs w:val="24"/>
        </w:rPr>
        <w:t xml:space="preserve">в формате </w:t>
      </w:r>
      <w:r w:rsidR="00F525E8" w:rsidRPr="00F525E8">
        <w:rPr>
          <w:sz w:val="24"/>
          <w:szCs w:val="24"/>
        </w:rPr>
        <w:t>«</w:t>
      </w:r>
      <w:r w:rsidR="00457A8E" w:rsidRPr="00F525E8">
        <w:rPr>
          <w:sz w:val="24"/>
          <w:szCs w:val="24"/>
        </w:rPr>
        <w:t>ДД.ММ.ГГГГ</w:t>
      </w:r>
      <w:r w:rsidR="00F525E8" w:rsidRPr="00F525E8">
        <w:rPr>
          <w:sz w:val="24"/>
          <w:szCs w:val="24"/>
        </w:rPr>
        <w:t>»</w:t>
      </w:r>
      <w:r w:rsidR="00457A8E" w:rsidRPr="00F525E8">
        <w:rPr>
          <w:sz w:val="24"/>
          <w:szCs w:val="24"/>
        </w:rPr>
        <w:t>.</w:t>
      </w:r>
    </w:p>
    <w:p w:rsidR="00457A8E" w:rsidRPr="00F525E8" w:rsidRDefault="00457A8E" w:rsidP="003F60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25E8">
        <w:rPr>
          <w:sz w:val="24"/>
          <w:szCs w:val="24"/>
        </w:rPr>
        <w:t xml:space="preserve">2. </w:t>
      </w:r>
      <w:r w:rsidR="00F525E8" w:rsidRPr="00F525E8">
        <w:rPr>
          <w:rFonts w:eastAsiaTheme="minorHAnsi"/>
          <w:sz w:val="24"/>
          <w:szCs w:val="24"/>
          <w:lang w:eastAsia="en-US"/>
        </w:rPr>
        <w:t>При заполнении графы «</w:t>
      </w:r>
      <w:r w:rsidRPr="00F525E8">
        <w:rPr>
          <w:sz w:val="24"/>
          <w:szCs w:val="24"/>
        </w:rPr>
        <w:t>Документ, содержащий текст нормативного правового акта</w:t>
      </w:r>
      <w:r w:rsidR="00F525E8" w:rsidRPr="00F525E8">
        <w:rPr>
          <w:sz w:val="24"/>
          <w:szCs w:val="24"/>
        </w:rPr>
        <w:t>»</w:t>
      </w:r>
      <w:r w:rsidRPr="00F525E8">
        <w:rPr>
          <w:sz w:val="24"/>
          <w:szCs w:val="24"/>
        </w:rPr>
        <w:t xml:space="preserve"> орган исполнительной власти указывает гиперссылку для скачивания файла в формате docx или pdf.</w:t>
      </w:r>
    </w:p>
    <w:p w:rsidR="00457A8E" w:rsidRPr="00F525E8" w:rsidRDefault="00457A8E" w:rsidP="003F60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25E8">
        <w:rPr>
          <w:sz w:val="24"/>
          <w:szCs w:val="24"/>
        </w:rPr>
        <w:t xml:space="preserve">3. </w:t>
      </w:r>
      <w:r w:rsidRPr="00F525E8">
        <w:rPr>
          <w:rFonts w:eastAsiaTheme="minorHAnsi"/>
          <w:sz w:val="24"/>
          <w:szCs w:val="24"/>
          <w:lang w:eastAsia="en-US"/>
        </w:rPr>
        <w:t>При заполнении графы</w:t>
      </w:r>
      <w:r w:rsidR="00F525E8" w:rsidRPr="00F525E8">
        <w:rPr>
          <w:bCs/>
          <w:sz w:val="24"/>
          <w:szCs w:val="24"/>
        </w:rPr>
        <w:t xml:space="preserve"> «</w:t>
      </w:r>
      <w:r w:rsidRPr="00F525E8">
        <w:rPr>
          <w:bCs/>
          <w:sz w:val="24"/>
          <w:szCs w:val="24"/>
        </w:rPr>
        <w:t>Категории лиц, обязанных соблюдать установленные нормативным правовым актом обязатель</w:t>
      </w:r>
      <w:r w:rsidR="00F525E8" w:rsidRPr="00F525E8">
        <w:rPr>
          <w:bCs/>
          <w:sz w:val="24"/>
          <w:szCs w:val="24"/>
        </w:rPr>
        <w:t>ные требования: физические лица»</w:t>
      </w:r>
      <w:r w:rsidRPr="00F525E8">
        <w:rPr>
          <w:bCs/>
          <w:sz w:val="24"/>
          <w:szCs w:val="24"/>
        </w:rPr>
        <w:t xml:space="preserve"> орган исполнительной власти </w:t>
      </w:r>
      <w:r w:rsidR="003F604E" w:rsidRPr="003F604E">
        <w:rPr>
          <w:bCs/>
          <w:sz w:val="24"/>
          <w:szCs w:val="24"/>
        </w:rPr>
        <w:t xml:space="preserve">                </w:t>
      </w:r>
      <w:r w:rsidRPr="00F525E8">
        <w:rPr>
          <w:bCs/>
          <w:sz w:val="24"/>
          <w:szCs w:val="24"/>
        </w:rPr>
        <w:t>у</w:t>
      </w:r>
      <w:r w:rsidRPr="00F525E8">
        <w:rPr>
          <w:rFonts w:eastAsiaTheme="minorHAnsi"/>
          <w:sz w:val="24"/>
          <w:szCs w:val="24"/>
          <w:lang w:eastAsia="en-US"/>
        </w:rPr>
        <w:t>казывает один</w:t>
      </w:r>
      <w:r w:rsidR="003F604E" w:rsidRPr="003F604E">
        <w:rPr>
          <w:rFonts w:eastAsiaTheme="minorHAnsi"/>
          <w:sz w:val="24"/>
          <w:szCs w:val="24"/>
          <w:lang w:eastAsia="en-US"/>
        </w:rPr>
        <w:t xml:space="preserve"> </w:t>
      </w:r>
      <w:r w:rsidRPr="00F525E8">
        <w:rPr>
          <w:rFonts w:eastAsiaTheme="minorHAnsi"/>
          <w:sz w:val="24"/>
          <w:szCs w:val="24"/>
          <w:lang w:eastAsia="en-US"/>
        </w:rPr>
        <w:t xml:space="preserve">из следующих </w:t>
      </w:r>
      <w:r w:rsidR="00004C4C" w:rsidRPr="00F525E8">
        <w:rPr>
          <w:rFonts w:eastAsiaTheme="minorHAnsi"/>
          <w:sz w:val="24"/>
          <w:szCs w:val="24"/>
          <w:lang w:eastAsia="en-US"/>
        </w:rPr>
        <w:t xml:space="preserve">  </w:t>
      </w:r>
      <w:r w:rsidRPr="00F525E8">
        <w:rPr>
          <w:rFonts w:eastAsiaTheme="minorHAnsi"/>
          <w:sz w:val="24"/>
          <w:szCs w:val="24"/>
          <w:lang w:eastAsia="en-US"/>
        </w:rPr>
        <w:t>вариан</w:t>
      </w:r>
      <w:r w:rsidR="00F525E8" w:rsidRPr="00F525E8">
        <w:rPr>
          <w:rFonts w:eastAsiaTheme="minorHAnsi"/>
          <w:sz w:val="24"/>
          <w:szCs w:val="24"/>
          <w:lang w:eastAsia="en-US"/>
        </w:rPr>
        <w:t>тов: «Да», «Нет»</w:t>
      </w:r>
      <w:r w:rsidRPr="00F525E8">
        <w:rPr>
          <w:rFonts w:eastAsiaTheme="minorHAnsi"/>
          <w:sz w:val="24"/>
          <w:szCs w:val="24"/>
          <w:lang w:eastAsia="en-US"/>
        </w:rPr>
        <w:t>.</w:t>
      </w:r>
    </w:p>
    <w:p w:rsidR="00457A8E" w:rsidRPr="00F525E8" w:rsidRDefault="00F525E8" w:rsidP="003F60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25E8">
        <w:rPr>
          <w:rFonts w:eastAsiaTheme="minorHAnsi"/>
          <w:sz w:val="24"/>
          <w:szCs w:val="24"/>
          <w:lang w:eastAsia="en-US"/>
        </w:rPr>
        <w:t>4. При заполнении графы «</w:t>
      </w:r>
      <w:r w:rsidR="00457A8E" w:rsidRPr="00F525E8">
        <w:rPr>
          <w:bCs/>
          <w:sz w:val="24"/>
          <w:szCs w:val="24"/>
        </w:rPr>
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</w:t>
      </w:r>
      <w:r w:rsidR="003F604E">
        <w:rPr>
          <w:bCs/>
          <w:sz w:val="24"/>
          <w:szCs w:val="24"/>
        </w:rPr>
        <w:t xml:space="preserve"> </w:t>
      </w:r>
      <w:r w:rsidR="003F604E" w:rsidRPr="003F604E">
        <w:rPr>
          <w:bCs/>
          <w:sz w:val="24"/>
          <w:szCs w:val="24"/>
        </w:rPr>
        <w:t xml:space="preserve">                                   </w:t>
      </w:r>
      <w:r w:rsidR="003F604E">
        <w:rPr>
          <w:bCs/>
          <w:sz w:val="24"/>
          <w:szCs w:val="24"/>
        </w:rPr>
        <w:t>как</w:t>
      </w:r>
      <w:r w:rsidR="003F604E" w:rsidRPr="003F604E">
        <w:rPr>
          <w:bCs/>
          <w:sz w:val="24"/>
          <w:szCs w:val="24"/>
        </w:rPr>
        <w:t xml:space="preserve"> </w:t>
      </w:r>
      <w:r w:rsidR="00457A8E" w:rsidRPr="00F525E8">
        <w:rPr>
          <w:bCs/>
          <w:sz w:val="24"/>
          <w:szCs w:val="24"/>
        </w:rPr>
        <w:t xml:space="preserve">индивидуальные </w:t>
      </w:r>
      <w:r w:rsidRPr="00F525E8">
        <w:rPr>
          <w:bCs/>
          <w:sz w:val="24"/>
          <w:szCs w:val="24"/>
        </w:rPr>
        <w:t>предприниматели»</w:t>
      </w:r>
      <w:r w:rsidR="00004C4C" w:rsidRPr="00F525E8">
        <w:rPr>
          <w:bCs/>
          <w:sz w:val="24"/>
          <w:szCs w:val="24"/>
        </w:rPr>
        <w:t xml:space="preserve"> </w:t>
      </w:r>
      <w:r w:rsidR="00457A8E" w:rsidRPr="00F525E8">
        <w:rPr>
          <w:bCs/>
          <w:sz w:val="24"/>
          <w:szCs w:val="24"/>
        </w:rPr>
        <w:t xml:space="preserve"> орган исполнительной власти у</w:t>
      </w:r>
      <w:r w:rsidR="00457A8E" w:rsidRPr="00F525E8">
        <w:rPr>
          <w:rFonts w:eastAsiaTheme="minorHAnsi"/>
          <w:sz w:val="24"/>
          <w:szCs w:val="24"/>
          <w:lang w:eastAsia="en-US"/>
        </w:rPr>
        <w:t>казывае</w:t>
      </w:r>
      <w:r w:rsidRPr="00F525E8">
        <w:rPr>
          <w:rFonts w:eastAsiaTheme="minorHAnsi"/>
          <w:sz w:val="24"/>
          <w:szCs w:val="24"/>
          <w:lang w:eastAsia="en-US"/>
        </w:rPr>
        <w:t>т один из следующих вариантов: «Да», «Нет»</w:t>
      </w:r>
      <w:r w:rsidR="00457A8E" w:rsidRPr="00F525E8">
        <w:rPr>
          <w:rFonts w:eastAsiaTheme="minorHAnsi"/>
          <w:sz w:val="24"/>
          <w:szCs w:val="24"/>
          <w:lang w:eastAsia="en-US"/>
        </w:rPr>
        <w:t>.</w:t>
      </w:r>
    </w:p>
    <w:p w:rsidR="00457A8E" w:rsidRPr="00F525E8" w:rsidRDefault="00F525E8" w:rsidP="003F60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25E8">
        <w:rPr>
          <w:rFonts w:eastAsiaTheme="minorHAnsi"/>
          <w:sz w:val="24"/>
          <w:szCs w:val="24"/>
          <w:lang w:eastAsia="en-US"/>
        </w:rPr>
        <w:t>5. При заполнении графы «</w:t>
      </w:r>
      <w:r w:rsidR="00457A8E" w:rsidRPr="00F525E8">
        <w:rPr>
          <w:bCs/>
          <w:sz w:val="24"/>
          <w:szCs w:val="24"/>
        </w:rPr>
        <w:t>Категории лиц, обязанных соблюдать установленные нормативным правовым актом обязательн</w:t>
      </w:r>
      <w:r w:rsidRPr="00F525E8">
        <w:rPr>
          <w:bCs/>
          <w:sz w:val="24"/>
          <w:szCs w:val="24"/>
        </w:rPr>
        <w:t>ые требования: юридические лица»</w:t>
      </w:r>
      <w:r w:rsidR="00457A8E" w:rsidRPr="00F525E8">
        <w:rPr>
          <w:bCs/>
          <w:sz w:val="24"/>
          <w:szCs w:val="24"/>
        </w:rPr>
        <w:t xml:space="preserve"> орган исполнительной власти </w:t>
      </w:r>
      <w:r w:rsidR="003F604E" w:rsidRPr="003F604E">
        <w:rPr>
          <w:bCs/>
          <w:sz w:val="24"/>
          <w:szCs w:val="24"/>
        </w:rPr>
        <w:t xml:space="preserve">               </w:t>
      </w:r>
      <w:r w:rsidR="00457A8E" w:rsidRPr="00F525E8">
        <w:rPr>
          <w:bCs/>
          <w:sz w:val="24"/>
          <w:szCs w:val="24"/>
        </w:rPr>
        <w:t>у</w:t>
      </w:r>
      <w:r w:rsidR="00457A8E" w:rsidRPr="00F525E8">
        <w:rPr>
          <w:rFonts w:eastAsiaTheme="minorHAnsi"/>
          <w:sz w:val="24"/>
          <w:szCs w:val="24"/>
          <w:lang w:eastAsia="en-US"/>
        </w:rPr>
        <w:t>казывает один</w:t>
      </w:r>
      <w:r w:rsidR="00E86709" w:rsidRPr="00F525E8">
        <w:rPr>
          <w:rFonts w:eastAsiaTheme="minorHAnsi"/>
          <w:sz w:val="24"/>
          <w:szCs w:val="24"/>
          <w:lang w:eastAsia="en-US"/>
        </w:rPr>
        <w:t xml:space="preserve"> </w:t>
      </w:r>
      <w:r w:rsidR="00457A8E" w:rsidRPr="00F525E8">
        <w:rPr>
          <w:rFonts w:eastAsiaTheme="minorHAnsi"/>
          <w:sz w:val="24"/>
          <w:szCs w:val="24"/>
          <w:lang w:eastAsia="en-US"/>
        </w:rPr>
        <w:t xml:space="preserve">из следующих </w:t>
      </w:r>
      <w:r w:rsidRPr="00F525E8">
        <w:rPr>
          <w:rFonts w:eastAsiaTheme="minorHAnsi"/>
          <w:sz w:val="24"/>
          <w:szCs w:val="24"/>
          <w:lang w:eastAsia="en-US"/>
        </w:rPr>
        <w:t>вариантов: «Да», «Нет»</w:t>
      </w:r>
      <w:r w:rsidR="00457A8E" w:rsidRPr="00F525E8">
        <w:rPr>
          <w:rFonts w:eastAsiaTheme="minorHAnsi"/>
          <w:sz w:val="24"/>
          <w:szCs w:val="24"/>
          <w:lang w:eastAsia="en-US"/>
        </w:rPr>
        <w:t>.</w:t>
      </w:r>
    </w:p>
    <w:p w:rsidR="00073905" w:rsidRPr="00F525E8" w:rsidRDefault="00457A8E" w:rsidP="003F60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525E8">
        <w:rPr>
          <w:rFonts w:eastAsiaTheme="minorHAnsi"/>
          <w:sz w:val="24"/>
          <w:szCs w:val="24"/>
          <w:lang w:eastAsia="en-US"/>
        </w:rPr>
        <w:t>6. При заполнении графы</w:t>
      </w:r>
      <w:r w:rsidR="00F525E8" w:rsidRPr="00F525E8">
        <w:rPr>
          <w:rFonts w:eastAsiaTheme="minorHAnsi"/>
          <w:sz w:val="24"/>
          <w:szCs w:val="24"/>
          <w:lang w:eastAsia="en-US"/>
        </w:rPr>
        <w:t xml:space="preserve"> «</w:t>
      </w:r>
      <w:r w:rsidR="00F525E8" w:rsidRPr="00F525E8">
        <w:rPr>
          <w:bCs/>
          <w:sz w:val="24"/>
          <w:szCs w:val="24"/>
        </w:rPr>
        <w:t>Иные категории лиц»</w:t>
      </w:r>
      <w:r w:rsidR="00073905" w:rsidRPr="00F525E8">
        <w:rPr>
          <w:bCs/>
          <w:sz w:val="24"/>
          <w:szCs w:val="24"/>
        </w:rPr>
        <w:t xml:space="preserve"> орган исполнительной власти у</w:t>
      </w:r>
      <w:r w:rsidR="00073905" w:rsidRPr="00F525E8">
        <w:rPr>
          <w:rFonts w:eastAsiaTheme="minorHAnsi"/>
          <w:sz w:val="24"/>
          <w:szCs w:val="24"/>
          <w:lang w:eastAsia="en-US"/>
        </w:rPr>
        <w:t>казывает</w:t>
      </w:r>
      <w:r w:rsidR="00073905" w:rsidRPr="00F525E8">
        <w:rPr>
          <w:bCs/>
          <w:sz w:val="24"/>
          <w:szCs w:val="24"/>
        </w:rPr>
        <w:t xml:space="preserve"> специальные категории физических и юридических лиц в случае, если обязательные требования</w:t>
      </w:r>
      <w:r w:rsidR="003F604E" w:rsidRPr="003F604E">
        <w:rPr>
          <w:bCs/>
          <w:sz w:val="24"/>
          <w:szCs w:val="24"/>
        </w:rPr>
        <w:t xml:space="preserve">                    </w:t>
      </w:r>
      <w:r w:rsidR="00073905" w:rsidRPr="00F525E8">
        <w:rPr>
          <w:bCs/>
          <w:sz w:val="24"/>
          <w:szCs w:val="24"/>
        </w:rPr>
        <w:t xml:space="preserve"> направлены </w:t>
      </w:r>
      <w:r w:rsidR="00E86709" w:rsidRPr="00F525E8">
        <w:rPr>
          <w:bCs/>
          <w:sz w:val="24"/>
          <w:szCs w:val="24"/>
        </w:rPr>
        <w:t xml:space="preserve"> </w:t>
      </w:r>
      <w:r w:rsidR="00073905" w:rsidRPr="00F525E8">
        <w:rPr>
          <w:bCs/>
          <w:sz w:val="24"/>
          <w:szCs w:val="24"/>
        </w:rPr>
        <w:t>на регулирование исключительно их деятельности.</w:t>
      </w:r>
    </w:p>
    <w:p w:rsidR="0097676D" w:rsidRDefault="00F525E8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525E8">
        <w:rPr>
          <w:rFonts w:eastAsiaTheme="minorHAnsi"/>
          <w:sz w:val="24"/>
          <w:szCs w:val="24"/>
          <w:lang w:eastAsia="en-US"/>
        </w:rPr>
        <w:t>7. При заполнении графы «</w:t>
      </w:r>
      <w:r w:rsidR="00073905" w:rsidRPr="00F525E8">
        <w:rPr>
          <w:sz w:val="24"/>
          <w:szCs w:val="24"/>
        </w:rPr>
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</w:r>
      <w:r w:rsidR="00073905" w:rsidRPr="00F525E8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F525E8">
          <w:rPr>
            <w:color w:val="000000" w:themeColor="text1"/>
            <w:sz w:val="24"/>
            <w:szCs w:val="24"/>
          </w:rPr>
          <w:t>ОКВЭД»</w:t>
        </w:r>
        <w:r w:rsidR="003F604E" w:rsidRPr="003F604E">
          <w:rPr>
            <w:color w:val="000000" w:themeColor="text1"/>
            <w:sz w:val="24"/>
            <w:szCs w:val="24"/>
          </w:rPr>
          <w:t xml:space="preserve"> </w:t>
        </w:r>
        <w:r w:rsidR="00073905" w:rsidRPr="00F525E8">
          <w:rPr>
            <w:color w:val="000000" w:themeColor="text1"/>
            <w:sz w:val="24"/>
            <w:szCs w:val="24"/>
          </w:rPr>
          <w:t>орган</w:t>
        </w:r>
        <w:r w:rsidR="003F604E" w:rsidRPr="003F604E">
          <w:rPr>
            <w:color w:val="000000" w:themeColor="text1"/>
            <w:sz w:val="24"/>
            <w:szCs w:val="24"/>
          </w:rPr>
          <w:t xml:space="preserve">  </w:t>
        </w:r>
        <w:r w:rsidR="00073905" w:rsidRPr="00F525E8">
          <w:rPr>
            <w:color w:val="000000" w:themeColor="text1"/>
            <w:sz w:val="24"/>
            <w:szCs w:val="24"/>
          </w:rPr>
          <w:t xml:space="preserve"> </w:t>
        </w:r>
        <w:r w:rsidR="00E86709" w:rsidRPr="00F525E8">
          <w:rPr>
            <w:color w:val="000000" w:themeColor="text1"/>
            <w:sz w:val="24"/>
            <w:szCs w:val="24"/>
          </w:rPr>
          <w:t xml:space="preserve"> </w:t>
        </w:r>
        <w:r w:rsidR="00073905" w:rsidRPr="00F525E8">
          <w:rPr>
            <w:color w:val="000000" w:themeColor="text1"/>
            <w:sz w:val="24"/>
            <w:szCs w:val="24"/>
          </w:rPr>
          <w:t xml:space="preserve">исполнительной власти </w:t>
        </w:r>
        <w:r w:rsidR="00073905" w:rsidRPr="00F525E8">
          <w:rPr>
            <w:sz w:val="24"/>
            <w:szCs w:val="24"/>
          </w:rPr>
          <w:t>в случае, если обязательное требование устанавливается в отношении деятельности лиц,</w:t>
        </w:r>
        <w:r w:rsidR="00EF7CFB" w:rsidRPr="00F525E8">
          <w:rPr>
            <w:sz w:val="24"/>
            <w:szCs w:val="24"/>
          </w:rPr>
          <w:t xml:space="preserve"> обязанных соблюдать установленные нормативным правовым актом</w:t>
        </w:r>
        <w:r w:rsidR="003F604E" w:rsidRPr="003F604E">
          <w:rPr>
            <w:sz w:val="24"/>
            <w:szCs w:val="24"/>
          </w:rPr>
          <w:t xml:space="preserve"> </w:t>
        </w:r>
        <w:r w:rsidR="00EF7CFB" w:rsidRPr="00F525E8">
          <w:rPr>
            <w:sz w:val="24"/>
            <w:szCs w:val="24"/>
          </w:rPr>
          <w:t xml:space="preserve">обязательные </w:t>
        </w:r>
        <w:r w:rsidR="003F604E" w:rsidRPr="003F604E">
          <w:rPr>
            <w:sz w:val="24"/>
            <w:szCs w:val="24"/>
          </w:rPr>
          <w:t xml:space="preserve">              </w:t>
        </w:r>
        <w:r w:rsidR="00EF7CFB" w:rsidRPr="00F525E8">
          <w:rPr>
            <w:sz w:val="24"/>
            <w:szCs w:val="24"/>
          </w:rPr>
          <w:t>требования,</w:t>
        </w:r>
        <w:r w:rsidR="00073905" w:rsidRPr="00F525E8">
          <w:rPr>
            <w:color w:val="000000" w:themeColor="text1"/>
            <w:sz w:val="24"/>
            <w:szCs w:val="24"/>
          </w:rPr>
          <w:t xml:space="preserve"> указывает  </w:t>
        </w:r>
      </w:hyperlink>
      <w:r w:rsidRPr="00F525E8">
        <w:rPr>
          <w:rFonts w:eastAsiaTheme="minorHAnsi"/>
          <w:sz w:val="24"/>
          <w:szCs w:val="24"/>
          <w:lang w:eastAsia="en-US"/>
        </w:rPr>
        <w:t>один из следующих вариантов: «</w:t>
      </w:r>
      <w:r w:rsidR="00073905" w:rsidRPr="00F525E8">
        <w:rPr>
          <w:sz w:val="24"/>
          <w:szCs w:val="24"/>
        </w:rPr>
        <w:t xml:space="preserve">все </w:t>
      </w:r>
      <w:r w:rsidRPr="00F525E8">
        <w:rPr>
          <w:sz w:val="24"/>
          <w:szCs w:val="24"/>
        </w:rPr>
        <w:t>виды экономической деятельности», «</w:t>
      </w:r>
      <w:r w:rsidR="00073905" w:rsidRPr="00F525E8">
        <w:rPr>
          <w:sz w:val="24"/>
          <w:szCs w:val="24"/>
        </w:rPr>
        <w:t xml:space="preserve">коды </w:t>
      </w:r>
      <w:hyperlink r:id="rId8" w:history="1">
        <w:r w:rsidR="00073905" w:rsidRPr="00F525E8">
          <w:rPr>
            <w:color w:val="000000" w:themeColor="text1"/>
            <w:sz w:val="24"/>
            <w:szCs w:val="24"/>
          </w:rPr>
          <w:t>ОКВЭД</w:t>
        </w:r>
      </w:hyperlink>
      <w:r w:rsidRPr="00F525E8">
        <w:rPr>
          <w:color w:val="000000" w:themeColor="text1"/>
          <w:sz w:val="24"/>
          <w:szCs w:val="24"/>
        </w:rPr>
        <w:t>»</w:t>
      </w:r>
      <w:r w:rsidR="00073905" w:rsidRPr="00F525E8">
        <w:rPr>
          <w:color w:val="000000" w:themeColor="text1"/>
          <w:sz w:val="24"/>
          <w:szCs w:val="24"/>
        </w:rPr>
        <w:t xml:space="preserve">  (указывается максимально точный код </w:t>
      </w:r>
      <w:hyperlink r:id="rId9" w:history="1">
        <w:r w:rsidR="00073905" w:rsidRPr="00F525E8">
          <w:rPr>
            <w:color w:val="000000" w:themeColor="text1"/>
            <w:sz w:val="24"/>
            <w:szCs w:val="24"/>
          </w:rPr>
          <w:t>ОКВЭД</w:t>
        </w:r>
      </w:hyperlink>
      <w:r w:rsidR="00073905" w:rsidRPr="00F525E8">
        <w:rPr>
          <w:color w:val="000000" w:themeColor="text1"/>
          <w:sz w:val="24"/>
          <w:szCs w:val="24"/>
        </w:rPr>
        <w:t xml:space="preserve"> (класс, подкласс, </w:t>
      </w:r>
      <w:r w:rsidR="003F604E" w:rsidRPr="003F604E">
        <w:rPr>
          <w:color w:val="000000" w:themeColor="text1"/>
          <w:sz w:val="24"/>
          <w:szCs w:val="24"/>
        </w:rPr>
        <w:t xml:space="preserve"> </w:t>
      </w:r>
      <w:r w:rsidR="00073905" w:rsidRPr="00F525E8">
        <w:rPr>
          <w:color w:val="000000" w:themeColor="text1"/>
          <w:sz w:val="24"/>
          <w:szCs w:val="24"/>
        </w:rPr>
        <w:t>группа, подгруппа, вид),</w:t>
      </w:r>
      <w:r w:rsidR="003F604E" w:rsidRPr="003F604E">
        <w:rPr>
          <w:color w:val="000000" w:themeColor="text1"/>
          <w:sz w:val="24"/>
          <w:szCs w:val="24"/>
        </w:rPr>
        <w:t xml:space="preserve">     </w:t>
      </w:r>
      <w:r w:rsidR="00073905" w:rsidRPr="00F525E8">
        <w:rPr>
          <w:color w:val="000000" w:themeColor="text1"/>
          <w:sz w:val="24"/>
          <w:szCs w:val="24"/>
        </w:rPr>
        <w:t xml:space="preserve"> в случае, если нормативным правовым актом устанавливаются обязательные требования </w:t>
      </w:r>
      <w:r w:rsidR="00E86709" w:rsidRPr="00F525E8">
        <w:rPr>
          <w:color w:val="000000" w:themeColor="text1"/>
          <w:sz w:val="24"/>
          <w:szCs w:val="24"/>
        </w:rPr>
        <w:t xml:space="preserve"> </w:t>
      </w:r>
      <w:r w:rsidR="00FA4F77" w:rsidRPr="00F525E8">
        <w:rPr>
          <w:color w:val="000000" w:themeColor="text1"/>
          <w:sz w:val="24"/>
          <w:szCs w:val="24"/>
        </w:rPr>
        <w:t xml:space="preserve">для подгруппы, группы, подкласса, </w:t>
      </w:r>
      <w:r w:rsidR="00073905" w:rsidRPr="00F525E8">
        <w:rPr>
          <w:color w:val="000000" w:themeColor="text1"/>
          <w:sz w:val="24"/>
          <w:szCs w:val="24"/>
        </w:rPr>
        <w:t xml:space="preserve">класса в целом, может указываться код </w:t>
      </w:r>
      <w:hyperlink r:id="rId10" w:history="1">
        <w:r w:rsidR="00073905" w:rsidRPr="00F525E8">
          <w:rPr>
            <w:color w:val="000000" w:themeColor="text1"/>
            <w:sz w:val="24"/>
            <w:szCs w:val="24"/>
          </w:rPr>
          <w:t>ОКВЭД</w:t>
        </w:r>
      </w:hyperlink>
      <w:r w:rsidR="00073905" w:rsidRPr="00F525E8">
        <w:rPr>
          <w:color w:val="000000" w:themeColor="text1"/>
          <w:sz w:val="24"/>
          <w:szCs w:val="24"/>
        </w:rPr>
        <w:t xml:space="preserve"> верхнего уровня)</w:t>
      </w:r>
      <w:r w:rsidR="0052232C" w:rsidRPr="00F525E8">
        <w:rPr>
          <w:color w:val="000000" w:themeColor="text1"/>
          <w:sz w:val="24"/>
          <w:szCs w:val="24"/>
        </w:rPr>
        <w:t>.</w:t>
      </w:r>
    </w:p>
    <w:p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11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9A" w:rsidRDefault="00BF4B9A" w:rsidP="005823E0">
      <w:r>
        <w:separator/>
      </w:r>
    </w:p>
  </w:endnote>
  <w:endnote w:type="continuationSeparator" w:id="1">
    <w:p w:rsidR="00BF4B9A" w:rsidRDefault="00BF4B9A" w:rsidP="0058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9A" w:rsidRDefault="00BF4B9A" w:rsidP="005823E0">
      <w:r>
        <w:separator/>
      </w:r>
    </w:p>
  </w:footnote>
  <w:footnote w:type="continuationSeparator" w:id="1">
    <w:p w:rsidR="00BF4B9A" w:rsidRDefault="00BF4B9A" w:rsidP="00582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ED0"/>
    <w:rsid w:val="00004C4C"/>
    <w:rsid w:val="000435D6"/>
    <w:rsid w:val="00073905"/>
    <w:rsid w:val="000A3AE0"/>
    <w:rsid w:val="001C7321"/>
    <w:rsid w:val="00203D2E"/>
    <w:rsid w:val="002F4A74"/>
    <w:rsid w:val="00345ED0"/>
    <w:rsid w:val="00383B78"/>
    <w:rsid w:val="00387C76"/>
    <w:rsid w:val="003F604E"/>
    <w:rsid w:val="0045295E"/>
    <w:rsid w:val="00457A8E"/>
    <w:rsid w:val="005205A5"/>
    <w:rsid w:val="0052232C"/>
    <w:rsid w:val="005823E0"/>
    <w:rsid w:val="00586665"/>
    <w:rsid w:val="005B0921"/>
    <w:rsid w:val="005E5080"/>
    <w:rsid w:val="005E718D"/>
    <w:rsid w:val="00632557"/>
    <w:rsid w:val="007024C5"/>
    <w:rsid w:val="007620CA"/>
    <w:rsid w:val="007A571C"/>
    <w:rsid w:val="007A6E43"/>
    <w:rsid w:val="008062F1"/>
    <w:rsid w:val="0081169F"/>
    <w:rsid w:val="0086753B"/>
    <w:rsid w:val="008D5BF7"/>
    <w:rsid w:val="008F3D0C"/>
    <w:rsid w:val="00923C4C"/>
    <w:rsid w:val="00927C36"/>
    <w:rsid w:val="00962FD0"/>
    <w:rsid w:val="0097676D"/>
    <w:rsid w:val="00A12098"/>
    <w:rsid w:val="00A611D6"/>
    <w:rsid w:val="00AF7F59"/>
    <w:rsid w:val="00B05F9F"/>
    <w:rsid w:val="00B22918"/>
    <w:rsid w:val="00B25E3B"/>
    <w:rsid w:val="00B32327"/>
    <w:rsid w:val="00B35658"/>
    <w:rsid w:val="00BE429D"/>
    <w:rsid w:val="00BF4B9A"/>
    <w:rsid w:val="00C419BB"/>
    <w:rsid w:val="00C61401"/>
    <w:rsid w:val="00D37F88"/>
    <w:rsid w:val="00D41260"/>
    <w:rsid w:val="00D9355A"/>
    <w:rsid w:val="00E12D40"/>
    <w:rsid w:val="00E277A5"/>
    <w:rsid w:val="00E86709"/>
    <w:rsid w:val="00E963BD"/>
    <w:rsid w:val="00EC17AB"/>
    <w:rsid w:val="00EF7CFB"/>
    <w:rsid w:val="00F069FA"/>
    <w:rsid w:val="00F525E8"/>
    <w:rsid w:val="00F5385D"/>
    <w:rsid w:val="00FA4F77"/>
    <w:rsid w:val="00FB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3AC541AC3B19B1168ABC8368B44EDE324FDB80BCA77F09AE8F594684F39740F692F77768A61C4A10EA30AA53Ao8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E3AC541AC3B19B1168ABC8368B44EDE324FDB80BCA77F09AE8F594684F39740F692F77768A61C4A10EA30AA53Ao8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0E3AC541AC3B19B1168ABC8368B44EDE324FDB80BCA77F09AE8F594684F39740F692F77768A61C4A10EA30AA53Ao8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0E3AC541AC3B19B1168ABC8368B44EDE324FDB80BCA77F09AE8F594684F39740F692F77768A61C4A10EA30AA53A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turubalina_ma</cp:lastModifiedBy>
  <cp:revision>24</cp:revision>
  <cp:lastPrinted>2021-12-30T06:58:00Z</cp:lastPrinted>
  <dcterms:created xsi:type="dcterms:W3CDTF">2021-10-27T12:16:00Z</dcterms:created>
  <dcterms:modified xsi:type="dcterms:W3CDTF">2021-12-30T07:15:00Z</dcterms:modified>
</cp:coreProperties>
</file>